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7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324"/>
        <w:gridCol w:w="2693"/>
        <w:gridCol w:w="2044"/>
        <w:gridCol w:w="2693"/>
      </w:tblGrid>
      <w:tr w:rsidR="00D62891" w:rsidTr="003A4609">
        <w:trPr>
          <w:trHeight w:val="533"/>
        </w:trPr>
        <w:tc>
          <w:tcPr>
            <w:tcW w:w="9752" w:type="dxa"/>
            <w:gridSpan w:val="4"/>
            <w:tcBorders>
              <w:top w:val="thickThinMediumGap" w:sz="11" w:space="0" w:color="0A0000"/>
              <w:left w:val="thickThinMediumGap" w:sz="11" w:space="0" w:color="0A0000"/>
              <w:bottom w:val="single" w:sz="3" w:space="0" w:color="000000"/>
              <w:right w:val="thickThinMediumGap" w:sz="11" w:space="0" w:color="0A0000"/>
            </w:tcBorders>
            <w:shd w:val="clear" w:color="auto" w:fill="FFFFFF"/>
            <w:vAlign w:val="center"/>
          </w:tcPr>
          <w:p w:rsidR="00D62891" w:rsidRDefault="00D62891" w:rsidP="00A57951">
            <w:pPr>
              <w:jc w:val="center"/>
            </w:pPr>
            <w:bookmarkStart w:id="0" w:name="_top"/>
            <w:bookmarkEnd w:id="0"/>
            <w:r>
              <w:rPr>
                <w:sz w:val="28"/>
              </w:rPr>
              <w:t>㈜</w:t>
            </w:r>
            <w:r>
              <w:rPr>
                <w:b/>
                <w:sz w:val="28"/>
              </w:rPr>
              <w:t>썬앳푸드 보도자료</w:t>
            </w:r>
          </w:p>
        </w:tc>
      </w:tr>
      <w:tr w:rsidR="00D62891" w:rsidTr="003A4609">
        <w:trPr>
          <w:trHeight w:val="533"/>
        </w:trPr>
        <w:tc>
          <w:tcPr>
            <w:tcW w:w="2324" w:type="dxa"/>
            <w:tcBorders>
              <w:top w:val="single" w:sz="3" w:space="0" w:color="000000"/>
              <w:left w:val="thickThinMediumGap" w:sz="11" w:space="0" w:color="0A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2891" w:rsidRDefault="00D62891" w:rsidP="00A57951">
            <w:pPr>
              <w:jc w:val="center"/>
            </w:pPr>
            <w:proofErr w:type="spellStart"/>
            <w:r>
              <w:t>배포일시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2891" w:rsidRDefault="00D62891" w:rsidP="00506DA2">
            <w:pPr>
              <w:jc w:val="center"/>
            </w:pPr>
            <w:r>
              <w:t>2018년 09월</w:t>
            </w:r>
            <w:r w:rsidR="008B7922">
              <w:t xml:space="preserve"> 28</w:t>
            </w:r>
            <w:r>
              <w:rPr>
                <w:rFonts w:hint="eastAsia"/>
              </w:rPr>
              <w:t>일(</w:t>
            </w:r>
            <w:r w:rsidR="008B7922">
              <w:rPr>
                <w:rFonts w:hint="eastAsia"/>
              </w:rPr>
              <w:t>금</w:t>
            </w:r>
            <w:r>
              <w:rPr>
                <w:rFonts w:hint="eastAsia"/>
              </w:rPr>
              <w:t>)</w:t>
            </w: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62891" w:rsidRDefault="00D62891" w:rsidP="00A57951">
            <w:pPr>
              <w:jc w:val="center"/>
            </w:pPr>
            <w:proofErr w:type="spellStart"/>
            <w:r>
              <w:t>보도일시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11" w:space="0" w:color="0A0000"/>
            </w:tcBorders>
            <w:shd w:val="clear" w:color="auto" w:fill="FFFFFF"/>
            <w:vAlign w:val="center"/>
          </w:tcPr>
          <w:p w:rsidR="00D62891" w:rsidRDefault="008B7922" w:rsidP="00A57951">
            <w:pPr>
              <w:jc w:val="center"/>
            </w:pPr>
            <w:r>
              <w:t>2018년 09월 28</w:t>
            </w:r>
            <w:r>
              <w:rPr>
                <w:rFonts w:hint="eastAsia"/>
              </w:rPr>
              <w:t>일(금)</w:t>
            </w:r>
          </w:p>
        </w:tc>
      </w:tr>
      <w:tr w:rsidR="00D62891" w:rsidTr="00D97D23">
        <w:trPr>
          <w:trHeight w:val="577"/>
        </w:trPr>
        <w:tc>
          <w:tcPr>
            <w:tcW w:w="2324" w:type="dxa"/>
            <w:tcBorders>
              <w:top w:val="single" w:sz="3" w:space="0" w:color="000000"/>
              <w:left w:val="thickThinMediumGap" w:sz="11" w:space="0" w:color="0A0000"/>
              <w:bottom w:val="thickThinMediumGap" w:sz="11" w:space="0" w:color="0A0000"/>
              <w:right w:val="single" w:sz="3" w:space="0" w:color="000000"/>
            </w:tcBorders>
            <w:shd w:val="clear" w:color="auto" w:fill="FFFFFF"/>
            <w:vAlign w:val="center"/>
          </w:tcPr>
          <w:p w:rsidR="00D62891" w:rsidRDefault="00D62891" w:rsidP="00A57951">
            <w:pPr>
              <w:jc w:val="center"/>
            </w:pPr>
            <w:proofErr w:type="spellStart"/>
            <w:r>
              <w:t>썬앳푸드</w:t>
            </w:r>
            <w:proofErr w:type="spellEnd"/>
          </w:p>
          <w:p w:rsidR="00D62891" w:rsidRDefault="00D62891" w:rsidP="00A57951">
            <w:pPr>
              <w:jc w:val="center"/>
            </w:pPr>
            <w:proofErr w:type="spellStart"/>
            <w:r>
              <w:t>마케팅팀</w:t>
            </w:r>
            <w:proofErr w:type="spellEnd"/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thickThinMediumGap" w:sz="11" w:space="0" w:color="0A0000"/>
              <w:right w:val="single" w:sz="3" w:space="0" w:color="000000"/>
            </w:tcBorders>
            <w:shd w:val="clear" w:color="auto" w:fill="FFFFFF"/>
            <w:vAlign w:val="center"/>
          </w:tcPr>
          <w:p w:rsidR="00D62891" w:rsidRDefault="00D62891" w:rsidP="003A4609">
            <w:pPr>
              <w:jc w:val="center"/>
            </w:pPr>
          </w:p>
        </w:tc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thickThinMediumGap" w:sz="11" w:space="0" w:color="0A0000"/>
              <w:right w:val="single" w:sz="3" w:space="0" w:color="000000"/>
            </w:tcBorders>
            <w:shd w:val="clear" w:color="auto" w:fill="FFFFFF"/>
            <w:vAlign w:val="center"/>
          </w:tcPr>
          <w:p w:rsidR="00D62891" w:rsidRDefault="00D62891" w:rsidP="00A57951">
            <w:pPr>
              <w:jc w:val="center"/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thickThinMediumGap" w:sz="11" w:space="0" w:color="0A0000"/>
              <w:right w:val="thickThinMediumGap" w:sz="11" w:space="0" w:color="0A0000"/>
            </w:tcBorders>
            <w:shd w:val="clear" w:color="auto" w:fill="FFFFFF"/>
            <w:vAlign w:val="center"/>
          </w:tcPr>
          <w:p w:rsidR="00D62891" w:rsidRDefault="00D62891" w:rsidP="00A57951">
            <w:pPr>
              <w:jc w:val="center"/>
            </w:pPr>
          </w:p>
        </w:tc>
        <w:bookmarkStart w:id="1" w:name="_GoBack"/>
        <w:bookmarkEnd w:id="1"/>
      </w:tr>
    </w:tbl>
    <w:p w:rsidR="003E68F4" w:rsidRDefault="001876C3">
      <w:pPr>
        <w:pBdr>
          <w:top w:val="none" w:sz="2" w:space="0" w:color="000000"/>
          <w:left w:val="none" w:sz="2" w:space="0" w:color="000000"/>
          <w:bottom w:val="none" w:sz="2" w:space="2" w:color="000000"/>
          <w:right w:val="none" w:sz="2" w:space="0" w:color="000000"/>
        </w:pBdr>
        <w:jc w:val="left"/>
      </w:pPr>
      <w:r>
        <w:t>[관련사진</w:t>
      </w:r>
      <w:r w:rsidR="00C9750C">
        <w:t xml:space="preserve"> </w:t>
      </w:r>
      <w:r w:rsidR="006728D6">
        <w:t>1</w:t>
      </w:r>
      <w:r>
        <w:t>매]</w:t>
      </w:r>
    </w:p>
    <w:tbl>
      <w:tblPr>
        <w:tblOverlap w:val="never"/>
        <w:tblW w:w="9747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D9D9D9"/>
        <w:tblLayout w:type="fixed"/>
        <w:tblLook w:val="0000" w:firstRow="0" w:lastRow="0" w:firstColumn="0" w:lastColumn="0" w:noHBand="0" w:noVBand="0"/>
      </w:tblPr>
      <w:tblGrid>
        <w:gridCol w:w="9747"/>
      </w:tblGrid>
      <w:tr w:rsidR="003E68F4" w:rsidTr="00D97D23">
        <w:trPr>
          <w:trHeight w:val="2371"/>
        </w:trPr>
        <w:tc>
          <w:tcPr>
            <w:tcW w:w="9747" w:type="dxa"/>
            <w:tcBorders>
              <w:top w:val="none" w:sz="2" w:space="0" w:color="0A0000"/>
              <w:left w:val="none" w:sz="2" w:space="0" w:color="0A0000"/>
              <w:bottom w:val="none" w:sz="2" w:space="0" w:color="0A0000"/>
              <w:right w:val="none" w:sz="2" w:space="0" w:color="0A0000"/>
            </w:tcBorders>
            <w:shd w:val="clear" w:color="auto" w:fill="D9D9D9"/>
            <w:vAlign w:val="center"/>
          </w:tcPr>
          <w:p w:rsidR="00D97D23" w:rsidRPr="00D97D23" w:rsidRDefault="00D97D23" w:rsidP="00D97D23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/>
              <w:spacing w:line="240" w:lineRule="auto"/>
              <w:jc w:val="center"/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28"/>
                <w:szCs w:val="31"/>
              </w:rPr>
            </w:pPr>
            <w:r w:rsidRPr="00D97D23">
              <w:rPr>
                <w:rFonts w:ascii="맑은 고딕" w:eastAsia="맑은 고딕" w:hAnsi="맑은 고딕" w:hint="eastAsia"/>
                <w:b/>
                <w:color w:val="0000FF"/>
                <w:spacing w:val="-14"/>
                <w:kern w:val="28"/>
                <w:sz w:val="28"/>
                <w:szCs w:val="31"/>
              </w:rPr>
              <w:t xml:space="preserve">알고 먹으면 더 맛있는 </w:t>
            </w:r>
            <w:r w:rsidRPr="00D97D23"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28"/>
                <w:szCs w:val="31"/>
              </w:rPr>
              <w:t>‘</w:t>
            </w:r>
            <w:r w:rsidRPr="00D97D23">
              <w:rPr>
                <w:rFonts w:ascii="맑은 고딕" w:eastAsia="맑은 고딕" w:hAnsi="맑은 고딕" w:hint="eastAsia"/>
                <w:b/>
                <w:color w:val="0000FF"/>
                <w:spacing w:val="-14"/>
                <w:kern w:val="28"/>
                <w:sz w:val="28"/>
                <w:szCs w:val="31"/>
              </w:rPr>
              <w:t>사천요리</w:t>
            </w:r>
            <w:r w:rsidRPr="00D97D23"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28"/>
                <w:szCs w:val="31"/>
              </w:rPr>
              <w:t>’</w:t>
            </w:r>
            <w:r w:rsidRPr="00D97D23">
              <w:rPr>
                <w:rFonts w:ascii="맑은 고딕" w:eastAsia="맑은 고딕" w:hAnsi="맑은 고딕" w:hint="eastAsia"/>
                <w:b/>
                <w:color w:val="0000FF"/>
                <w:spacing w:val="-14"/>
                <w:kern w:val="28"/>
                <w:sz w:val="28"/>
                <w:szCs w:val="31"/>
              </w:rPr>
              <w:t>의 매력에 퐁당</w:t>
            </w:r>
          </w:p>
          <w:p w:rsidR="00D55BE1" w:rsidRPr="00D97D23" w:rsidRDefault="008B7922" w:rsidP="00D97D23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/>
              <w:spacing w:line="240" w:lineRule="auto"/>
              <w:jc w:val="center"/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34"/>
                <w:szCs w:val="34"/>
              </w:rPr>
            </w:pPr>
            <w:proofErr w:type="spellStart"/>
            <w:r w:rsidRPr="00D97D23">
              <w:rPr>
                <w:rFonts w:ascii="맑은 고딕" w:eastAsia="맑은 고딕" w:hAnsi="맑은 고딕" w:hint="eastAsia"/>
                <w:b/>
                <w:color w:val="0000FF"/>
                <w:spacing w:val="-14"/>
                <w:kern w:val="28"/>
                <w:sz w:val="34"/>
                <w:szCs w:val="34"/>
              </w:rPr>
              <w:t>시추안</w:t>
            </w:r>
            <w:proofErr w:type="spellEnd"/>
            <w:r w:rsidRPr="00D97D23"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34"/>
                <w:szCs w:val="34"/>
              </w:rPr>
              <w:t xml:space="preserve"> 하우스, 사천요리 정보 가득한 '월간 </w:t>
            </w:r>
            <w:proofErr w:type="spellStart"/>
            <w:r w:rsidRPr="00D97D23"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34"/>
                <w:szCs w:val="34"/>
              </w:rPr>
              <w:t>시추안</w:t>
            </w:r>
            <w:proofErr w:type="spellEnd"/>
            <w:r w:rsidR="00F31E47" w:rsidRPr="00D97D23"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34"/>
                <w:szCs w:val="34"/>
              </w:rPr>
              <w:t xml:space="preserve">' </w:t>
            </w:r>
            <w:r w:rsidR="00F31E47" w:rsidRPr="00D97D23">
              <w:rPr>
                <w:rFonts w:ascii="맑은 고딕" w:eastAsia="맑은 고딕" w:hAnsi="맑은 고딕" w:hint="eastAsia"/>
                <w:b/>
                <w:color w:val="0000FF"/>
                <w:spacing w:val="-14"/>
                <w:kern w:val="28"/>
                <w:sz w:val="34"/>
                <w:szCs w:val="34"/>
              </w:rPr>
              <w:t>눈길</w:t>
            </w:r>
            <w:r w:rsidR="00D55BE1" w:rsidRPr="00D97D23">
              <w:rPr>
                <w:rFonts w:ascii="맑은 고딕" w:eastAsia="맑은 고딕" w:hAnsi="맑은 고딕"/>
                <w:b/>
                <w:color w:val="0000FF"/>
                <w:spacing w:val="-14"/>
                <w:kern w:val="28"/>
                <w:sz w:val="34"/>
                <w:szCs w:val="34"/>
              </w:rPr>
              <w:t xml:space="preserve"> </w:t>
            </w:r>
          </w:p>
          <w:p w:rsidR="00F31E47" w:rsidRDefault="00F31E47" w:rsidP="00D97D23">
            <w:pPr>
              <w:pStyle w:val="12"/>
              <w:spacing w:line="240" w:lineRule="auto"/>
              <w:jc w:val="left"/>
              <w:rPr>
                <w:rFonts w:ascii="맑은 고딕" w:eastAsia="맑은 고딕"/>
                <w:b/>
                <w:kern w:val="20"/>
              </w:rPr>
            </w:pPr>
            <w:r w:rsidRPr="00F31E47">
              <w:rPr>
                <w:rFonts w:ascii="맑은 고딕" w:eastAsia="맑은 고딕"/>
                <w:b/>
                <w:kern w:val="20"/>
              </w:rPr>
              <w:t xml:space="preserve">- 시추안 하우스, </w:t>
            </w:r>
            <w:r w:rsidR="00E03FB9">
              <w:rPr>
                <w:rFonts w:ascii="맑은 고딕" w:eastAsia="맑은 고딕" w:hint="eastAsia"/>
                <w:b/>
                <w:kern w:val="20"/>
              </w:rPr>
              <w:t xml:space="preserve">중국 </w:t>
            </w:r>
            <w:r w:rsidR="00E03FB9">
              <w:rPr>
                <w:rFonts w:ascii="맑은 고딕" w:eastAsia="맑은 고딕"/>
                <w:b/>
                <w:kern w:val="20"/>
              </w:rPr>
              <w:t>4</w:t>
            </w:r>
            <w:r w:rsidR="00E03FB9">
              <w:rPr>
                <w:rFonts w:ascii="맑은 고딕" w:eastAsia="맑은 고딕" w:hint="eastAsia"/>
                <w:b/>
                <w:kern w:val="20"/>
              </w:rPr>
              <w:t xml:space="preserve">대 요리인 사천요리 정보 담은 </w:t>
            </w:r>
            <w:r>
              <w:rPr>
                <w:rFonts w:ascii="맑은 고딕" w:eastAsia="맑은 고딕"/>
                <w:b/>
                <w:kern w:val="20"/>
              </w:rPr>
              <w:t>‘</w:t>
            </w:r>
            <w:r>
              <w:rPr>
                <w:rFonts w:ascii="맑은 고딕" w:eastAsia="맑은 고딕" w:hint="eastAsia"/>
                <w:b/>
                <w:kern w:val="20"/>
              </w:rPr>
              <w:t xml:space="preserve">월간 </w:t>
            </w:r>
            <w:proofErr w:type="spellStart"/>
            <w:r>
              <w:rPr>
                <w:rFonts w:ascii="맑은 고딕" w:eastAsia="맑은 고딕" w:hint="eastAsia"/>
                <w:b/>
                <w:kern w:val="20"/>
              </w:rPr>
              <w:t>시추안</w:t>
            </w:r>
            <w:proofErr w:type="spellEnd"/>
            <w:r w:rsidR="00E03FB9">
              <w:rPr>
                <w:rFonts w:ascii="맑은 고딕" w:eastAsia="맑은 고딕"/>
                <w:b/>
                <w:kern w:val="20"/>
              </w:rPr>
              <w:t xml:space="preserve">’ </w:t>
            </w:r>
            <w:proofErr w:type="gramStart"/>
            <w:r w:rsidR="00E03FB9">
              <w:rPr>
                <w:rFonts w:ascii="맑은 고딕" w:eastAsia="맑은 고딕" w:hint="eastAsia"/>
                <w:b/>
                <w:kern w:val="20"/>
              </w:rPr>
              <w:t>제작</w:t>
            </w:r>
            <w:r w:rsidR="00E03FB9">
              <w:rPr>
                <w:rFonts w:ascii="맑은 고딕" w:eastAsia="맑은 고딕"/>
                <w:b/>
                <w:kern w:val="20"/>
              </w:rPr>
              <w:t>…</w:t>
            </w:r>
            <w:proofErr w:type="gramEnd"/>
            <w:r w:rsidR="00E03FB9">
              <w:rPr>
                <w:rFonts w:ascii="맑은 고딕" w:eastAsia="맑은 고딕" w:hint="eastAsia"/>
                <w:b/>
                <w:kern w:val="20"/>
              </w:rPr>
              <w:t>고객 흥미 유발 기대</w:t>
            </w:r>
          </w:p>
          <w:p w:rsidR="00F31E47" w:rsidRPr="00F31E47" w:rsidRDefault="00F31E47" w:rsidP="00D97D23">
            <w:pPr>
              <w:pStyle w:val="12"/>
              <w:spacing w:line="240" w:lineRule="auto"/>
              <w:jc w:val="left"/>
              <w:rPr>
                <w:rFonts w:ascii="맑은 고딕" w:eastAsia="맑은 고딕"/>
                <w:b/>
                <w:kern w:val="20"/>
              </w:rPr>
            </w:pPr>
            <w:r w:rsidRPr="00F31E47">
              <w:rPr>
                <w:rFonts w:ascii="맑은 고딕" w:eastAsia="맑은 고딕"/>
                <w:b/>
                <w:kern w:val="20"/>
              </w:rPr>
              <w:t xml:space="preserve">- 디지털 매체보다 </w:t>
            </w:r>
            <w:proofErr w:type="spellStart"/>
            <w:r w:rsidRPr="00F31E47">
              <w:rPr>
                <w:rFonts w:ascii="맑은 고딕" w:eastAsia="맑은 고딕"/>
                <w:b/>
                <w:kern w:val="20"/>
              </w:rPr>
              <w:t>가독성이</w:t>
            </w:r>
            <w:proofErr w:type="spellEnd"/>
            <w:r w:rsidRPr="00F31E47">
              <w:rPr>
                <w:rFonts w:ascii="맑은 고딕" w:eastAsia="맑은 고딕"/>
                <w:b/>
                <w:kern w:val="20"/>
              </w:rPr>
              <w:t xml:space="preserve"> 높고 브랜드 이미지 표현</w:t>
            </w:r>
            <w:r>
              <w:rPr>
                <w:rFonts w:ascii="맑은 고딕" w:eastAsia="맑은 고딕" w:hint="eastAsia"/>
                <w:b/>
                <w:kern w:val="20"/>
              </w:rPr>
              <w:t>에 적합한 종</w:t>
            </w:r>
            <w:r w:rsidRPr="00F31E47">
              <w:rPr>
                <w:rFonts w:ascii="맑은 고딕" w:eastAsia="맑은 고딕"/>
                <w:b/>
                <w:kern w:val="20"/>
              </w:rPr>
              <w:t>이 인쇄물에 주목</w:t>
            </w:r>
          </w:p>
          <w:p w:rsidR="006728D6" w:rsidRPr="001F7096" w:rsidRDefault="00F31E47" w:rsidP="00D97D23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/>
              <w:spacing w:line="240" w:lineRule="auto"/>
              <w:jc w:val="left"/>
              <w:rPr>
                <w:rFonts w:ascii="맑은 고딕" w:eastAsia="맑은 고딕"/>
                <w:b/>
                <w:spacing w:val="-10"/>
                <w:kern w:val="20"/>
              </w:rPr>
            </w:pPr>
            <w:r w:rsidRPr="00F31E47">
              <w:rPr>
                <w:rFonts w:ascii="맑은 고딕" w:eastAsia="맑은 고딕"/>
                <w:b/>
                <w:kern w:val="20"/>
              </w:rPr>
              <w:t>- 격월로 달라지는 할인 이벤트 게재</w:t>
            </w:r>
            <w:proofErr w:type="gramStart"/>
            <w:r w:rsidRPr="00F31E47">
              <w:rPr>
                <w:rFonts w:ascii="맑은 고딕" w:eastAsia="맑은 고딕"/>
                <w:b/>
                <w:kern w:val="20"/>
              </w:rPr>
              <w:t>...</w:t>
            </w:r>
            <w:proofErr w:type="gramEnd"/>
            <w:r w:rsidRPr="00F31E47">
              <w:rPr>
                <w:rFonts w:ascii="맑은 고딕" w:eastAsia="맑은 고딕"/>
                <w:b/>
                <w:kern w:val="20"/>
              </w:rPr>
              <w:t>오는 10월 말까지 '</w:t>
            </w:r>
            <w:proofErr w:type="spellStart"/>
            <w:r w:rsidRPr="00F31E47">
              <w:rPr>
                <w:rFonts w:ascii="맑은 고딕" w:eastAsia="맑은 고딕"/>
                <w:b/>
                <w:kern w:val="20"/>
              </w:rPr>
              <w:t>사천식</w:t>
            </w:r>
            <w:proofErr w:type="spellEnd"/>
            <w:r w:rsidRPr="00F31E47">
              <w:rPr>
                <w:rFonts w:ascii="맑은 고딕" w:eastAsia="맑은 고딕"/>
                <w:b/>
                <w:kern w:val="20"/>
              </w:rPr>
              <w:t xml:space="preserve"> </w:t>
            </w:r>
            <w:proofErr w:type="spellStart"/>
            <w:r w:rsidRPr="00F31E47">
              <w:rPr>
                <w:rFonts w:ascii="맑은 고딕" w:eastAsia="맑은 고딕"/>
                <w:b/>
                <w:kern w:val="20"/>
              </w:rPr>
              <w:t>마파두부</w:t>
            </w:r>
            <w:proofErr w:type="spellEnd"/>
            <w:r w:rsidRPr="00F31E47">
              <w:rPr>
                <w:rFonts w:ascii="맑은 고딕" w:eastAsia="맑은 고딕"/>
                <w:b/>
                <w:kern w:val="20"/>
              </w:rPr>
              <w:t>' 20% 할인</w:t>
            </w:r>
          </w:p>
        </w:tc>
      </w:tr>
    </w:tbl>
    <w:p w:rsidR="003A6A05" w:rsidRPr="00DC1F4A" w:rsidRDefault="003A6A05" w:rsidP="003A6A05">
      <w:pPr>
        <w:pBdr>
          <w:left w:val="none" w:sz="2" w:space="0" w:color="000000"/>
          <w:right w:val="none" w:sz="2" w:space="3" w:color="000000"/>
        </w:pBdr>
        <w:spacing w:line="216" w:lineRule="auto"/>
        <w:jc w:val="left"/>
        <w:rPr>
          <w:color w:val="000000" w:themeColor="text1"/>
          <w:sz w:val="10"/>
        </w:rPr>
      </w:pP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  <w:r w:rsidRPr="008B7922">
        <w:rPr>
          <w:rFonts w:hint="eastAsia"/>
          <w:color w:val="000000" w:themeColor="text1"/>
        </w:rPr>
        <w:t>외식</w:t>
      </w:r>
      <w:r w:rsidRPr="008B7922">
        <w:rPr>
          <w:color w:val="000000" w:themeColor="text1"/>
        </w:rPr>
        <w:t xml:space="preserve"> 전문 기업 (주)썬앳푸드(대표 한종문)가 운영하는 '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하우스'가 </w:t>
      </w:r>
      <w:r w:rsidR="00D97D23">
        <w:rPr>
          <w:rFonts w:hint="eastAsia"/>
          <w:color w:val="000000" w:themeColor="text1"/>
        </w:rPr>
        <w:t xml:space="preserve">매거진 형태의 </w:t>
      </w:r>
      <w:r w:rsidRPr="008B7922">
        <w:rPr>
          <w:color w:val="000000" w:themeColor="text1"/>
        </w:rPr>
        <w:t xml:space="preserve">종이 </w:t>
      </w:r>
      <w:r w:rsidR="00D97D23">
        <w:rPr>
          <w:color w:val="000000" w:themeColor="text1"/>
        </w:rPr>
        <w:t>인쇄물</w:t>
      </w:r>
      <w:r w:rsidR="00D97D23">
        <w:rPr>
          <w:rFonts w:hint="eastAsia"/>
          <w:color w:val="000000" w:themeColor="text1"/>
        </w:rPr>
        <w:t xml:space="preserve"> </w:t>
      </w:r>
      <w:r w:rsidR="00D97D23">
        <w:rPr>
          <w:color w:val="000000" w:themeColor="text1"/>
        </w:rPr>
        <w:t>‘</w:t>
      </w:r>
      <w:r w:rsidR="00D97D23">
        <w:rPr>
          <w:rFonts w:hint="eastAsia"/>
          <w:color w:val="000000" w:themeColor="text1"/>
        </w:rPr>
        <w:t xml:space="preserve">월간 </w:t>
      </w:r>
      <w:proofErr w:type="spellStart"/>
      <w:r w:rsidR="00D97D23">
        <w:rPr>
          <w:rFonts w:hint="eastAsia"/>
          <w:color w:val="000000" w:themeColor="text1"/>
        </w:rPr>
        <w:t>시추안</w:t>
      </w:r>
      <w:proofErr w:type="spellEnd"/>
      <w:r w:rsidR="00D97D23">
        <w:rPr>
          <w:color w:val="000000" w:themeColor="text1"/>
        </w:rPr>
        <w:t>’</w:t>
      </w:r>
      <w:r w:rsidR="00D97D23">
        <w:rPr>
          <w:rFonts w:hint="eastAsia"/>
          <w:color w:val="000000" w:themeColor="text1"/>
        </w:rPr>
        <w:t>을 통해 볼거리 제공에 적극 나서고 있다.</w:t>
      </w:r>
      <w:r w:rsidR="00D97D23">
        <w:rPr>
          <w:color w:val="000000" w:themeColor="text1"/>
        </w:rPr>
        <w:t xml:space="preserve"> </w:t>
      </w:r>
      <w:r w:rsidRPr="008B7922">
        <w:rPr>
          <w:color w:val="000000" w:themeColor="text1"/>
        </w:rPr>
        <w:t xml:space="preserve">디지털 </w:t>
      </w:r>
      <w:proofErr w:type="spellStart"/>
      <w:r w:rsidRPr="008B7922">
        <w:rPr>
          <w:color w:val="000000" w:themeColor="text1"/>
        </w:rPr>
        <w:t>콘텐츠가</w:t>
      </w:r>
      <w:proofErr w:type="spellEnd"/>
      <w:r w:rsidRPr="008B7922">
        <w:rPr>
          <w:color w:val="000000" w:themeColor="text1"/>
        </w:rPr>
        <w:t xml:space="preserve"> 주를 이루는 </w:t>
      </w:r>
      <w:proofErr w:type="spellStart"/>
      <w:r w:rsidRPr="008B7922">
        <w:rPr>
          <w:color w:val="000000" w:themeColor="text1"/>
        </w:rPr>
        <w:t>모바일</w:t>
      </w:r>
      <w:proofErr w:type="spellEnd"/>
      <w:r w:rsidRPr="008B7922">
        <w:rPr>
          <w:color w:val="000000" w:themeColor="text1"/>
        </w:rPr>
        <w:t xml:space="preserve"> 시대지만, 가독성이 높고 브랜드 </w:t>
      </w:r>
      <w:proofErr w:type="spellStart"/>
      <w:r w:rsidRPr="008B7922">
        <w:rPr>
          <w:color w:val="000000" w:themeColor="text1"/>
        </w:rPr>
        <w:t>아이덴티티를</w:t>
      </w:r>
      <w:proofErr w:type="spellEnd"/>
      <w:r w:rsidRPr="008B7922">
        <w:rPr>
          <w:color w:val="000000" w:themeColor="text1"/>
        </w:rPr>
        <w:t xml:space="preserve"> 한눈에 표현할 수 있는 종이 인쇄물만의 장점에 주목한 것이다.</w:t>
      </w: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  <w:r w:rsidRPr="008B7922">
        <w:rPr>
          <w:color w:val="000000" w:themeColor="text1"/>
        </w:rPr>
        <w:t>'사천요리'</w:t>
      </w:r>
      <w:proofErr w:type="spellStart"/>
      <w:r w:rsidRPr="008B7922">
        <w:rPr>
          <w:color w:val="000000" w:themeColor="text1"/>
        </w:rPr>
        <w:t>로</w:t>
      </w:r>
      <w:proofErr w:type="spellEnd"/>
      <w:r w:rsidRPr="008B7922">
        <w:rPr>
          <w:color w:val="000000" w:themeColor="text1"/>
        </w:rPr>
        <w:t xml:space="preserve"> 불리는 중국 </w:t>
      </w:r>
      <w:proofErr w:type="spellStart"/>
      <w:r w:rsidRPr="008B7922">
        <w:rPr>
          <w:color w:val="000000" w:themeColor="text1"/>
        </w:rPr>
        <w:t>쓰촨</w:t>
      </w:r>
      <w:proofErr w:type="spellEnd"/>
      <w:r w:rsidRPr="008B7922">
        <w:rPr>
          <w:color w:val="000000" w:themeColor="text1"/>
        </w:rPr>
        <w:t>(</w:t>
      </w:r>
      <w:r w:rsidRPr="008B7922">
        <w:rPr>
          <w:rFonts w:ascii="바탕" w:eastAsia="바탕" w:hAnsi="바탕" w:cs="바탕" w:hint="eastAsia"/>
          <w:color w:val="000000" w:themeColor="text1"/>
        </w:rPr>
        <w:t>四川</w:t>
      </w:r>
      <w:r w:rsidRPr="008B7922">
        <w:rPr>
          <w:color w:val="000000" w:themeColor="text1"/>
        </w:rPr>
        <w:t xml:space="preserve">) 지방의 요리는 혀가 마비된 듯한 얼얼하게 매운맛이 일품으로 중국 4대 요리 중 하나로 꼽힌다. 하지만 국내에서 정통 사천요리가 </w:t>
      </w:r>
      <w:proofErr w:type="spellStart"/>
      <w:r w:rsidRPr="008B7922">
        <w:rPr>
          <w:color w:val="000000" w:themeColor="text1"/>
        </w:rPr>
        <w:t>주목받기</w:t>
      </w:r>
      <w:proofErr w:type="spellEnd"/>
      <w:r w:rsidRPr="008B7922">
        <w:rPr>
          <w:color w:val="000000" w:themeColor="text1"/>
        </w:rPr>
        <w:t xml:space="preserve"> 시작한 지는 얼마 되지 않는다. 사천요리 전문점 '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하우스'는 사천요리에 대한 정보가 부족하다는 </w:t>
      </w:r>
      <w:r w:rsidR="00D97D23">
        <w:rPr>
          <w:color w:val="000000" w:themeColor="text1"/>
        </w:rPr>
        <w:t>점에</w:t>
      </w:r>
      <w:r w:rsidRPr="008B7922">
        <w:rPr>
          <w:color w:val="000000" w:themeColor="text1"/>
        </w:rPr>
        <w:t xml:space="preserve"> 착안해 올해 2월</w:t>
      </w:r>
      <w:r w:rsidR="00052602">
        <w:rPr>
          <w:rFonts w:hint="eastAsia"/>
          <w:color w:val="000000" w:themeColor="text1"/>
        </w:rPr>
        <w:t>부터 격월로</w:t>
      </w:r>
      <w:r w:rsidRPr="008B7922">
        <w:rPr>
          <w:color w:val="000000" w:themeColor="text1"/>
        </w:rPr>
        <w:t xml:space="preserve"> '월간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'을 </w:t>
      </w:r>
      <w:r w:rsidR="00E03FB9">
        <w:rPr>
          <w:rFonts w:hint="eastAsia"/>
          <w:color w:val="000000" w:themeColor="text1"/>
        </w:rPr>
        <w:t>제작</w:t>
      </w:r>
      <w:r w:rsidR="00052602">
        <w:rPr>
          <w:rFonts w:hint="eastAsia"/>
          <w:color w:val="000000" w:themeColor="text1"/>
        </w:rPr>
        <w:t>하고 있다.</w:t>
      </w: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</w:p>
    <w:p w:rsidR="008B7922" w:rsidRPr="008B7922" w:rsidRDefault="001F06EA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사천요리에 대한 정보와 </w:t>
      </w:r>
      <w:proofErr w:type="spellStart"/>
      <w:r>
        <w:rPr>
          <w:rFonts w:hint="eastAsia"/>
          <w:color w:val="000000" w:themeColor="text1"/>
        </w:rPr>
        <w:t>시추안</w:t>
      </w:r>
      <w:proofErr w:type="spellEnd"/>
      <w:r>
        <w:rPr>
          <w:rFonts w:hint="eastAsia"/>
          <w:color w:val="000000" w:themeColor="text1"/>
        </w:rPr>
        <w:t xml:space="preserve"> 하우스의 메뉴 설명을 담은 </w:t>
      </w:r>
      <w:r w:rsidR="00E03FB9">
        <w:rPr>
          <w:color w:val="000000" w:themeColor="text1"/>
        </w:rPr>
        <w:t>‘</w:t>
      </w:r>
      <w:r w:rsidR="00E03FB9">
        <w:rPr>
          <w:rFonts w:hint="eastAsia"/>
          <w:color w:val="000000" w:themeColor="text1"/>
        </w:rPr>
        <w:t xml:space="preserve">월간 </w:t>
      </w:r>
      <w:proofErr w:type="spellStart"/>
      <w:r w:rsidR="00E03FB9">
        <w:rPr>
          <w:rFonts w:hint="eastAsia"/>
          <w:color w:val="000000" w:themeColor="text1"/>
        </w:rPr>
        <w:t>시추안</w:t>
      </w:r>
      <w:proofErr w:type="spellEnd"/>
      <w:r w:rsidR="00E03FB9">
        <w:rPr>
          <w:color w:val="000000" w:themeColor="text1"/>
        </w:rPr>
        <w:t>’</w:t>
      </w:r>
      <w:r w:rsidR="00E03FB9">
        <w:rPr>
          <w:rFonts w:hint="eastAsia"/>
          <w:color w:val="000000" w:themeColor="text1"/>
        </w:rPr>
        <w:t xml:space="preserve">은 </w:t>
      </w:r>
      <w:r>
        <w:rPr>
          <w:rFonts w:hint="eastAsia"/>
          <w:color w:val="000000" w:themeColor="text1"/>
        </w:rPr>
        <w:t xml:space="preserve">사천요리에 대한 </w:t>
      </w:r>
      <w:r w:rsidR="00E03FB9">
        <w:rPr>
          <w:rFonts w:hint="eastAsia"/>
          <w:color w:val="000000" w:themeColor="text1"/>
        </w:rPr>
        <w:t xml:space="preserve">고객들의 흥미를 </w:t>
      </w:r>
      <w:r w:rsidR="00730C58">
        <w:rPr>
          <w:rFonts w:hint="eastAsia"/>
          <w:color w:val="000000" w:themeColor="text1"/>
        </w:rPr>
        <w:t>유발시키고 있다</w:t>
      </w:r>
      <w:r w:rsidR="00E03FB9">
        <w:rPr>
          <w:rFonts w:hint="eastAsia"/>
          <w:color w:val="000000" w:themeColor="text1"/>
        </w:rPr>
        <w:t>.</w:t>
      </w:r>
      <w:r w:rsidR="00E03FB9">
        <w:rPr>
          <w:color w:val="000000" w:themeColor="text1"/>
        </w:rPr>
        <w:t xml:space="preserve"> </w:t>
      </w:r>
      <w:r w:rsidR="008B7922" w:rsidRPr="008B7922">
        <w:rPr>
          <w:color w:val="000000" w:themeColor="text1"/>
        </w:rPr>
        <w:t>최근 발행한 5호는 중국의 '</w:t>
      </w:r>
      <w:proofErr w:type="spellStart"/>
      <w:r w:rsidR="008B7922" w:rsidRPr="008B7922">
        <w:rPr>
          <w:color w:val="000000" w:themeColor="text1"/>
        </w:rPr>
        <w:t>진마파</w:t>
      </w:r>
      <w:proofErr w:type="spellEnd"/>
      <w:r w:rsidR="008B7922" w:rsidRPr="008B7922">
        <w:rPr>
          <w:color w:val="000000" w:themeColor="text1"/>
        </w:rPr>
        <w:t xml:space="preserve">'라는 할머니에게서 유래한 음식으로 전해지는 </w:t>
      </w:r>
      <w:proofErr w:type="spellStart"/>
      <w:r w:rsidR="008B7922" w:rsidRPr="008B7922">
        <w:rPr>
          <w:color w:val="000000" w:themeColor="text1"/>
        </w:rPr>
        <w:t>마파두부를</w:t>
      </w:r>
      <w:proofErr w:type="spellEnd"/>
      <w:r w:rsidR="008B7922" w:rsidRPr="008B7922">
        <w:rPr>
          <w:color w:val="000000" w:themeColor="text1"/>
        </w:rPr>
        <w:t xml:space="preserve"> 소개했다. 1~4호에는 대표적인 사천요리인 </w:t>
      </w:r>
      <w:proofErr w:type="spellStart"/>
      <w:r w:rsidR="008B7922" w:rsidRPr="008B7922">
        <w:rPr>
          <w:color w:val="000000" w:themeColor="text1"/>
        </w:rPr>
        <w:t>마라탕</w:t>
      </w:r>
      <w:proofErr w:type="spellEnd"/>
      <w:r w:rsidR="008B7922" w:rsidRPr="008B7922">
        <w:rPr>
          <w:color w:val="000000" w:themeColor="text1"/>
        </w:rPr>
        <w:t>, 마라샹궈, 라즈지 등 대표적인 사천요리에 대한 설명이 실려, 고객들의 메뉴 선택에 큰 도움이 되었다. 자장면, 짬뽕 등 익숙한 중식 메뉴가 아닌, 상대적으로 생소한 사천요리를 쉽게 이해할 수 있어서 좋다는 고</w:t>
      </w:r>
      <w:r w:rsidR="008B7922" w:rsidRPr="008B7922">
        <w:rPr>
          <w:rFonts w:hint="eastAsia"/>
          <w:color w:val="000000" w:themeColor="text1"/>
        </w:rPr>
        <w:t>객들의</w:t>
      </w:r>
      <w:r w:rsidR="008B7922" w:rsidRPr="008B7922">
        <w:rPr>
          <w:color w:val="000000" w:themeColor="text1"/>
        </w:rPr>
        <w:t xml:space="preserve"> 호평이 이어지기도 했다.</w:t>
      </w: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  <w:proofErr w:type="spellStart"/>
      <w:r w:rsidRPr="008B7922">
        <w:rPr>
          <w:rFonts w:hint="eastAsia"/>
          <w:color w:val="000000" w:themeColor="text1"/>
        </w:rPr>
        <w:t>삼성역</w:t>
      </w:r>
      <w:proofErr w:type="spellEnd"/>
      <w:r w:rsidRPr="008B7922">
        <w:rPr>
          <w:color w:val="000000" w:themeColor="text1"/>
        </w:rPr>
        <w:t xml:space="preserve">, 여의도, 영등포 타임스퀘어 등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 모든 지점에서 만날 수 있는 '월간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>'은 매장 입구에 포스터 형태로 게시되어 있다. 매장에 들어서는 순간 '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하우스'가 사천요리 전문점임을 시각적으로 인지할 수 있다.</w:t>
      </w:r>
      <w:r w:rsidR="00DC1F4A">
        <w:rPr>
          <w:color w:val="000000" w:themeColor="text1"/>
        </w:rPr>
        <w:t xml:space="preserve"> </w:t>
      </w:r>
      <w:r w:rsidR="00DC1F4A">
        <w:rPr>
          <w:rFonts w:hint="eastAsia"/>
          <w:color w:val="000000" w:themeColor="text1"/>
        </w:rPr>
        <w:t xml:space="preserve">각 테이블에도 작은 사이즈로 비치해 고객의 </w:t>
      </w:r>
      <w:proofErr w:type="spellStart"/>
      <w:r w:rsidR="00DC1F4A">
        <w:rPr>
          <w:rFonts w:hint="eastAsia"/>
          <w:color w:val="000000" w:themeColor="text1"/>
        </w:rPr>
        <w:t>접근성을</w:t>
      </w:r>
      <w:proofErr w:type="spellEnd"/>
      <w:r w:rsidR="00DC1F4A">
        <w:rPr>
          <w:rFonts w:hint="eastAsia"/>
          <w:color w:val="000000" w:themeColor="text1"/>
        </w:rPr>
        <w:t xml:space="preserve"> 높였다.</w:t>
      </w:r>
    </w:p>
    <w:p w:rsidR="008B7922" w:rsidRPr="00D97D23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  <w:r w:rsidRPr="008B7922">
        <w:rPr>
          <w:rFonts w:hint="eastAsia"/>
          <w:color w:val="000000" w:themeColor="text1"/>
        </w:rPr>
        <w:t>또한</w:t>
      </w:r>
      <w:r w:rsidRPr="008B7922">
        <w:rPr>
          <w:color w:val="000000" w:themeColor="text1"/>
        </w:rPr>
        <w:t xml:space="preserve">, '월간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'을 통해 격월로 달라지는 할인 이벤트도 확인할 수 있다.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하우스는 오는 10월 말까지 '</w:t>
      </w:r>
      <w:proofErr w:type="spellStart"/>
      <w:r w:rsidRPr="008B7922">
        <w:rPr>
          <w:color w:val="000000" w:themeColor="text1"/>
        </w:rPr>
        <w:t>사천식</w:t>
      </w:r>
      <w:proofErr w:type="spellEnd"/>
      <w:r w:rsidRPr="008B7922">
        <w:rPr>
          <w:color w:val="000000" w:themeColor="text1"/>
        </w:rPr>
        <w:t xml:space="preserve"> </w:t>
      </w:r>
      <w:proofErr w:type="spellStart"/>
      <w:r w:rsidRPr="008B7922">
        <w:rPr>
          <w:color w:val="000000" w:themeColor="text1"/>
        </w:rPr>
        <w:t>마파두부</w:t>
      </w:r>
      <w:proofErr w:type="spellEnd"/>
      <w:r w:rsidRPr="008B7922">
        <w:rPr>
          <w:color w:val="000000" w:themeColor="text1"/>
        </w:rPr>
        <w:t>' 20% 할인 이벤트를 진행하고 있다.</w:t>
      </w:r>
    </w:p>
    <w:p w:rsidR="008B7922" w:rsidRPr="008B7922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</w:p>
    <w:p w:rsidR="004A7A4A" w:rsidRDefault="008B7922" w:rsidP="00D97D23">
      <w:pPr>
        <w:pBdr>
          <w:left w:val="none" w:sz="2" w:space="0" w:color="000000"/>
          <w:right w:val="none" w:sz="2" w:space="3" w:color="000000"/>
        </w:pBdr>
        <w:spacing w:line="216" w:lineRule="auto"/>
        <w:rPr>
          <w:color w:val="000000" w:themeColor="text1"/>
        </w:rPr>
      </w:pPr>
      <w:proofErr w:type="spellStart"/>
      <w:r w:rsidRPr="008B7922">
        <w:rPr>
          <w:rFonts w:hint="eastAsia"/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 관계자는 "사천요리를 단순히 매운 음식으로만 인지하는 고객들이 많아 중국 4대 요리인 사천요리에 대한 자세한 정보를 제공하고자 '월간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>'을 기획했다"</w:t>
      </w:r>
      <w:proofErr w:type="spellStart"/>
      <w:r w:rsidRPr="008B7922">
        <w:rPr>
          <w:color w:val="000000" w:themeColor="text1"/>
        </w:rPr>
        <w:t>며</w:t>
      </w:r>
      <w:proofErr w:type="spellEnd"/>
      <w:r w:rsidRPr="008B7922">
        <w:rPr>
          <w:color w:val="000000" w:themeColor="text1"/>
        </w:rPr>
        <w:t xml:space="preserve"> "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 xml:space="preserve"> 하우스 모든 지점에 비치된 '월간 </w:t>
      </w:r>
      <w:proofErr w:type="spellStart"/>
      <w:r w:rsidRPr="008B7922">
        <w:rPr>
          <w:color w:val="000000" w:themeColor="text1"/>
        </w:rPr>
        <w:t>시추안</w:t>
      </w:r>
      <w:proofErr w:type="spellEnd"/>
      <w:r w:rsidRPr="008B7922">
        <w:rPr>
          <w:color w:val="000000" w:themeColor="text1"/>
        </w:rPr>
        <w:t>'을 통해 알고 먹으면 더욱 맛있는 사천요리의 매력에 푹 빠지시길 바란다"고 전했다.</w:t>
      </w:r>
    </w:p>
    <w:p w:rsidR="00D97D23" w:rsidRDefault="00D97D23" w:rsidP="00F31E47">
      <w:pPr>
        <w:pBdr>
          <w:left w:val="none" w:sz="2" w:space="0" w:color="000000"/>
          <w:right w:val="none" w:sz="2" w:space="3" w:color="000000"/>
        </w:pBdr>
        <w:spacing w:line="216" w:lineRule="auto"/>
        <w:jc w:val="center"/>
      </w:pPr>
    </w:p>
    <w:p w:rsidR="007051EA" w:rsidRDefault="001876C3" w:rsidP="00F31E47">
      <w:pPr>
        <w:pBdr>
          <w:left w:val="none" w:sz="2" w:space="0" w:color="000000"/>
          <w:right w:val="none" w:sz="2" w:space="3" w:color="000000"/>
        </w:pBdr>
        <w:spacing w:line="216" w:lineRule="auto"/>
        <w:jc w:val="center"/>
      </w:pPr>
      <w:r>
        <w:t># # #</w:t>
      </w:r>
    </w:p>
    <w:p w:rsidR="00D97D23" w:rsidRDefault="00D97D23" w:rsidP="00F31E47">
      <w:pPr>
        <w:pBdr>
          <w:left w:val="none" w:sz="2" w:space="0" w:color="000000"/>
          <w:right w:val="none" w:sz="2" w:space="3" w:color="000000"/>
        </w:pBdr>
        <w:spacing w:line="216" w:lineRule="auto"/>
        <w:jc w:val="center"/>
      </w:pPr>
    </w:p>
    <w:p w:rsidR="00DC1F4A" w:rsidRDefault="00DC1F4A" w:rsidP="00F31E47">
      <w:pPr>
        <w:pBdr>
          <w:left w:val="none" w:sz="2" w:space="0" w:color="000000"/>
          <w:right w:val="none" w:sz="2" w:space="3" w:color="000000"/>
        </w:pBdr>
        <w:spacing w:line="216" w:lineRule="auto"/>
        <w:jc w:val="center"/>
      </w:pPr>
    </w:p>
    <w:p w:rsidR="00DC1F4A" w:rsidRDefault="003A6A05" w:rsidP="00D97D23">
      <w:pPr>
        <w:pBdr>
          <w:left w:val="none" w:sz="2" w:space="0" w:color="000000"/>
          <w:right w:val="none" w:sz="2" w:space="3" w:color="000000"/>
        </w:pBdr>
        <w:rPr>
          <w:b/>
          <w:kern w:val="20"/>
        </w:rPr>
      </w:pPr>
      <w:r w:rsidRPr="004A7A4A">
        <w:rPr>
          <w:b/>
          <w:kern w:val="20"/>
        </w:rPr>
        <w:lastRenderedPageBreak/>
        <w:t>[</w:t>
      </w:r>
      <w:r w:rsidR="00C9750C" w:rsidRPr="004A7A4A">
        <w:rPr>
          <w:b/>
          <w:kern w:val="20"/>
        </w:rPr>
        <w:t xml:space="preserve">사진] </w:t>
      </w:r>
      <w:r w:rsidR="00F31E47" w:rsidRPr="00F31E47">
        <w:rPr>
          <w:rFonts w:hint="eastAsia"/>
          <w:b/>
          <w:kern w:val="20"/>
        </w:rPr>
        <w:t>시추안</w:t>
      </w:r>
      <w:r w:rsidR="00F31E47" w:rsidRPr="00F31E47">
        <w:rPr>
          <w:b/>
          <w:kern w:val="20"/>
        </w:rPr>
        <w:t xml:space="preserve"> 하우스</w:t>
      </w:r>
      <w:r w:rsidR="00F31E47">
        <w:rPr>
          <w:b/>
          <w:kern w:val="20"/>
        </w:rPr>
        <w:t xml:space="preserve"> </w:t>
      </w:r>
      <w:r w:rsidR="00F31E47" w:rsidRPr="00F31E47">
        <w:rPr>
          <w:b/>
          <w:kern w:val="20"/>
        </w:rPr>
        <w:t xml:space="preserve">'월간 </w:t>
      </w:r>
      <w:proofErr w:type="spellStart"/>
      <w:r w:rsidR="00F31E47" w:rsidRPr="00F31E47">
        <w:rPr>
          <w:b/>
          <w:kern w:val="20"/>
        </w:rPr>
        <w:t>시추안</w:t>
      </w:r>
      <w:proofErr w:type="spellEnd"/>
      <w:r w:rsidR="00263FC6">
        <w:rPr>
          <w:b/>
          <w:kern w:val="20"/>
        </w:rPr>
        <w:t>'</w:t>
      </w:r>
      <w:r w:rsidR="00F31E47" w:rsidRPr="00F31E47">
        <w:rPr>
          <w:b/>
          <w:kern w:val="20"/>
        </w:rPr>
        <w:t xml:space="preserve"> 이미지</w:t>
      </w:r>
    </w:p>
    <w:p w:rsidR="00D97D23" w:rsidRDefault="00D97D23" w:rsidP="00D97D23">
      <w:pPr>
        <w:pBdr>
          <w:left w:val="none" w:sz="2" w:space="0" w:color="000000"/>
          <w:right w:val="none" w:sz="2" w:space="3" w:color="000000"/>
        </w:pBdr>
        <w:rPr>
          <w:b/>
          <w:kern w:val="20"/>
        </w:rPr>
      </w:pPr>
    </w:p>
    <w:p w:rsidR="00D97D23" w:rsidRPr="00D97D23" w:rsidRDefault="00D97D23" w:rsidP="00D97D23">
      <w:pPr>
        <w:pBdr>
          <w:left w:val="none" w:sz="2" w:space="0" w:color="000000"/>
          <w:right w:val="none" w:sz="2" w:space="3" w:color="000000"/>
        </w:pBdr>
        <w:rPr>
          <w:b/>
          <w:kern w:val="20"/>
        </w:rPr>
      </w:pPr>
      <w:r>
        <w:rPr>
          <w:b/>
          <w:noProof/>
          <w:kern w:val="20"/>
        </w:rPr>
        <w:drawing>
          <wp:inline distT="0" distB="0" distL="0" distR="0">
            <wp:extent cx="4095750" cy="5267765"/>
            <wp:effectExtent l="0" t="0" r="0" b="9525"/>
            <wp:docPr id="1" name="그림 1" descr="E:\DPR_전민지\1_썬앳푸드\1.보도자료\2018\0920_시추안 하우스, 월간 시추안\월간시추안\홈페이지(월간시추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PR_전민지\1_썬앳푸드\1.보도자료\2018\0920_시추안 하우스, 월간 시추안\월간시추안\홈페이지(월간시추안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60" cy="52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D23" w:rsidRPr="00D97D23" w:rsidSect="003E68F4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21" w:rsidRDefault="00485621" w:rsidP="003E68F4">
      <w:r>
        <w:separator/>
      </w:r>
    </w:p>
  </w:endnote>
  <w:endnote w:type="continuationSeparator" w:id="0">
    <w:p w:rsidR="00485621" w:rsidRDefault="00485621" w:rsidP="003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21" w:rsidRDefault="00485621" w:rsidP="003E68F4">
      <w:r>
        <w:separator/>
      </w:r>
    </w:p>
  </w:footnote>
  <w:footnote w:type="continuationSeparator" w:id="0">
    <w:p w:rsidR="00485621" w:rsidRDefault="00485621" w:rsidP="003E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F4" w:rsidRDefault="001876C3">
    <w:pPr>
      <w:pStyle w:val="a5"/>
    </w:pPr>
    <w:r>
      <w:rPr>
        <w:noProof/>
      </w:rPr>
      <w:drawing>
        <wp:inline distT="0" distB="0" distL="0" distR="0">
          <wp:extent cx="5667375" cy="3157855"/>
          <wp:effectExtent l="0" t="0" r="0" b="0"/>
          <wp:docPr id="6" name="그림 %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LG\AppData\Local\Temp\Hnc\BinData\EMB0000077839b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7375" cy="315785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F4" w:rsidRDefault="001876C3">
    <w:pPr>
      <w:pStyle w:val="a5"/>
      <w:jc w:val="center"/>
    </w:pPr>
    <w:r>
      <w:rPr>
        <w:noProof/>
      </w:rPr>
      <w:drawing>
        <wp:inline distT="0" distB="0" distL="0" distR="0">
          <wp:extent cx="1414145" cy="223520"/>
          <wp:effectExtent l="0" t="0" r="0" b="0"/>
          <wp:docPr id="5" name="그림 %d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LG\AppData\Local\Temp\Hnc\BinData\EMB0000077839b4.jpeg"/>
                  <pic:cNvPicPr/>
                </pic:nvPicPr>
                <pic:blipFill>
                  <a:blip r:embed="rId1"/>
                  <a:srcRect l="26451" t="43768" r="26075" b="42753"/>
                  <a:stretch>
                    <a:fillRect/>
                  </a:stretch>
                </pic:blipFill>
                <pic:spPr>
                  <a:xfrm>
                    <a:off x="0" y="0"/>
                    <a:ext cx="1414145" cy="22352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06D87"/>
    <w:rsid w:val="000159F3"/>
    <w:rsid w:val="00052589"/>
    <w:rsid w:val="00052602"/>
    <w:rsid w:val="00053E94"/>
    <w:rsid w:val="00063F67"/>
    <w:rsid w:val="0007449A"/>
    <w:rsid w:val="00094D50"/>
    <w:rsid w:val="000A1D21"/>
    <w:rsid w:val="000A31A0"/>
    <w:rsid w:val="000C3F97"/>
    <w:rsid w:val="000E3868"/>
    <w:rsid w:val="000E5718"/>
    <w:rsid w:val="00111E23"/>
    <w:rsid w:val="00115B77"/>
    <w:rsid w:val="00143074"/>
    <w:rsid w:val="001547BB"/>
    <w:rsid w:val="00157C17"/>
    <w:rsid w:val="00176A30"/>
    <w:rsid w:val="001876C3"/>
    <w:rsid w:val="001A5440"/>
    <w:rsid w:val="001E1FCD"/>
    <w:rsid w:val="001F06EA"/>
    <w:rsid w:val="001F7096"/>
    <w:rsid w:val="00214C01"/>
    <w:rsid w:val="002357E9"/>
    <w:rsid w:val="00242239"/>
    <w:rsid w:val="00263FC6"/>
    <w:rsid w:val="00276C4B"/>
    <w:rsid w:val="002845AA"/>
    <w:rsid w:val="00286881"/>
    <w:rsid w:val="002A47AF"/>
    <w:rsid w:val="002B35DB"/>
    <w:rsid w:val="002C616F"/>
    <w:rsid w:val="002E256A"/>
    <w:rsid w:val="002E6730"/>
    <w:rsid w:val="00301419"/>
    <w:rsid w:val="00304579"/>
    <w:rsid w:val="0032058A"/>
    <w:rsid w:val="00326316"/>
    <w:rsid w:val="0032696A"/>
    <w:rsid w:val="003425CD"/>
    <w:rsid w:val="00377D29"/>
    <w:rsid w:val="00382E2C"/>
    <w:rsid w:val="00392049"/>
    <w:rsid w:val="0039747B"/>
    <w:rsid w:val="003A4609"/>
    <w:rsid w:val="003A6A05"/>
    <w:rsid w:val="003E2593"/>
    <w:rsid w:val="003E48BF"/>
    <w:rsid w:val="003E68F4"/>
    <w:rsid w:val="0041241B"/>
    <w:rsid w:val="0041522C"/>
    <w:rsid w:val="00426EE9"/>
    <w:rsid w:val="004304BA"/>
    <w:rsid w:val="00430D9C"/>
    <w:rsid w:val="004660A4"/>
    <w:rsid w:val="00485621"/>
    <w:rsid w:val="004A7A4A"/>
    <w:rsid w:val="004B7159"/>
    <w:rsid w:val="004D52FC"/>
    <w:rsid w:val="004E4689"/>
    <w:rsid w:val="00506DA2"/>
    <w:rsid w:val="00520647"/>
    <w:rsid w:val="0052295D"/>
    <w:rsid w:val="00522C3B"/>
    <w:rsid w:val="0056566B"/>
    <w:rsid w:val="00573407"/>
    <w:rsid w:val="00580CC3"/>
    <w:rsid w:val="00586EC4"/>
    <w:rsid w:val="005E0B53"/>
    <w:rsid w:val="005F5C50"/>
    <w:rsid w:val="00600A0A"/>
    <w:rsid w:val="006012E4"/>
    <w:rsid w:val="00636B34"/>
    <w:rsid w:val="00644074"/>
    <w:rsid w:val="00654B93"/>
    <w:rsid w:val="006728D6"/>
    <w:rsid w:val="00686319"/>
    <w:rsid w:val="006C7F79"/>
    <w:rsid w:val="006E3060"/>
    <w:rsid w:val="006E3242"/>
    <w:rsid w:val="00701A51"/>
    <w:rsid w:val="007051EA"/>
    <w:rsid w:val="007231EB"/>
    <w:rsid w:val="00730C58"/>
    <w:rsid w:val="00745F8C"/>
    <w:rsid w:val="00773727"/>
    <w:rsid w:val="007A0541"/>
    <w:rsid w:val="007A4F86"/>
    <w:rsid w:val="007C18CC"/>
    <w:rsid w:val="007C467F"/>
    <w:rsid w:val="00810B87"/>
    <w:rsid w:val="00823FA0"/>
    <w:rsid w:val="0083485E"/>
    <w:rsid w:val="008371B4"/>
    <w:rsid w:val="00880ACB"/>
    <w:rsid w:val="00895B97"/>
    <w:rsid w:val="0089780A"/>
    <w:rsid w:val="008A0F4D"/>
    <w:rsid w:val="008A3E52"/>
    <w:rsid w:val="008B7922"/>
    <w:rsid w:val="008D3667"/>
    <w:rsid w:val="008D52B5"/>
    <w:rsid w:val="008E29B5"/>
    <w:rsid w:val="00910F15"/>
    <w:rsid w:val="00922D57"/>
    <w:rsid w:val="009253A8"/>
    <w:rsid w:val="00933B7C"/>
    <w:rsid w:val="00934705"/>
    <w:rsid w:val="00944309"/>
    <w:rsid w:val="00950431"/>
    <w:rsid w:val="00952B0C"/>
    <w:rsid w:val="00953488"/>
    <w:rsid w:val="00971054"/>
    <w:rsid w:val="00996836"/>
    <w:rsid w:val="009C0CF8"/>
    <w:rsid w:val="009D1519"/>
    <w:rsid w:val="009D3828"/>
    <w:rsid w:val="00A432C0"/>
    <w:rsid w:val="00A53F60"/>
    <w:rsid w:val="00A71C02"/>
    <w:rsid w:val="00A80AEF"/>
    <w:rsid w:val="00A91CEB"/>
    <w:rsid w:val="00A971A1"/>
    <w:rsid w:val="00AA0956"/>
    <w:rsid w:val="00AD65EB"/>
    <w:rsid w:val="00AD7611"/>
    <w:rsid w:val="00AE2382"/>
    <w:rsid w:val="00B32325"/>
    <w:rsid w:val="00B402FD"/>
    <w:rsid w:val="00B436C5"/>
    <w:rsid w:val="00B532E1"/>
    <w:rsid w:val="00B55CDC"/>
    <w:rsid w:val="00B97D88"/>
    <w:rsid w:val="00BA32C5"/>
    <w:rsid w:val="00BA6117"/>
    <w:rsid w:val="00BE1537"/>
    <w:rsid w:val="00C23450"/>
    <w:rsid w:val="00C2449A"/>
    <w:rsid w:val="00C40192"/>
    <w:rsid w:val="00C46EBD"/>
    <w:rsid w:val="00C54DC3"/>
    <w:rsid w:val="00C803E4"/>
    <w:rsid w:val="00C818A2"/>
    <w:rsid w:val="00C94EC6"/>
    <w:rsid w:val="00C9750C"/>
    <w:rsid w:val="00CA7075"/>
    <w:rsid w:val="00CD0D25"/>
    <w:rsid w:val="00CD199D"/>
    <w:rsid w:val="00CF3D6C"/>
    <w:rsid w:val="00D052F6"/>
    <w:rsid w:val="00D27587"/>
    <w:rsid w:val="00D30343"/>
    <w:rsid w:val="00D429A1"/>
    <w:rsid w:val="00D55BE1"/>
    <w:rsid w:val="00D567AC"/>
    <w:rsid w:val="00D619C1"/>
    <w:rsid w:val="00D62891"/>
    <w:rsid w:val="00D97D23"/>
    <w:rsid w:val="00DA7229"/>
    <w:rsid w:val="00DB06F9"/>
    <w:rsid w:val="00DB4989"/>
    <w:rsid w:val="00DC1F4A"/>
    <w:rsid w:val="00DC3EDC"/>
    <w:rsid w:val="00DD2CBF"/>
    <w:rsid w:val="00DD68C0"/>
    <w:rsid w:val="00DE09EF"/>
    <w:rsid w:val="00E03FB9"/>
    <w:rsid w:val="00E16B05"/>
    <w:rsid w:val="00E43E87"/>
    <w:rsid w:val="00E578D0"/>
    <w:rsid w:val="00E92F19"/>
    <w:rsid w:val="00EA0D36"/>
    <w:rsid w:val="00EA61E3"/>
    <w:rsid w:val="00EB5159"/>
    <w:rsid w:val="00EB673B"/>
    <w:rsid w:val="00EF63BC"/>
    <w:rsid w:val="00F31E47"/>
    <w:rsid w:val="00F920E0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31B8C-ECAB-471B-8722-7AA0623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160" w:line="25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sid w:val="003E68F4"/>
    <w:rPr>
      <w:rFonts w:ascii="맑은 고딕" w:eastAsia="맑은 고딕"/>
      <w:color w:val="000000"/>
      <w:kern w:val="1"/>
      <w:sz w:val="20"/>
    </w:rPr>
  </w:style>
  <w:style w:type="paragraph" w:customStyle="1" w:styleId="10">
    <w:name w:val="목록 없음1"/>
    <w:uiPriority w:val="7"/>
    <w:rsid w:val="003E68F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">
    <w:name w:val="목록 없음11"/>
    <w:uiPriority w:val="8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1">
    <w:name w:val="목록 없음111"/>
    <w:uiPriority w:val="9"/>
    <w:rsid w:val="003E68F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11">
    <w:name w:val="목록 없음1111"/>
    <w:uiPriority w:val="10"/>
    <w:rsid w:val="003E68F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0">
    <w:name w:val="바닥글 Char"/>
    <w:uiPriority w:val="11"/>
    <w:rsid w:val="003E68F4"/>
    <w:rPr>
      <w:rFonts w:ascii="맑은 고딕" w:eastAsia="맑은 고딕"/>
      <w:color w:val="000000"/>
      <w:kern w:val="1"/>
      <w:sz w:val="20"/>
    </w:rPr>
  </w:style>
  <w:style w:type="paragraph" w:customStyle="1" w:styleId="12">
    <w:name w:val="바탕글1"/>
    <w:uiPriority w:val="12"/>
    <w:rsid w:val="003E68F4"/>
    <w:pPr>
      <w:widowControl w:val="0"/>
      <w:pBdr>
        <w:top w:val="none" w:sz="2" w:space="0" w:color="0A0000"/>
        <w:left w:val="none" w:sz="2" w:space="0" w:color="0A0000"/>
        <w:bottom w:val="none" w:sz="2" w:space="0" w:color="0A0000"/>
        <w:right w:val="none" w:sz="2" w:space="0" w:color="0A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/>
      <w:color w:val="000000"/>
      <w:kern w:val="1"/>
    </w:rPr>
  </w:style>
  <w:style w:type="character" w:customStyle="1" w:styleId="Char1">
    <w:name w:val="풍선 도움말 텍스트 Char"/>
    <w:uiPriority w:val="13"/>
    <w:rsid w:val="003E68F4"/>
    <w:rPr>
      <w:rFonts w:ascii="맑은 고딕" w:eastAsia="맑은 고딕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나영수</dc:creator>
  <cp:lastModifiedBy>Windows User</cp:lastModifiedBy>
  <cp:revision>2</cp:revision>
  <cp:lastPrinted>2018-09-04T06:21:00Z</cp:lastPrinted>
  <dcterms:created xsi:type="dcterms:W3CDTF">2018-10-01T01:55:00Z</dcterms:created>
  <dcterms:modified xsi:type="dcterms:W3CDTF">2018-10-01T01:55:00Z</dcterms:modified>
</cp:coreProperties>
</file>